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88"/>
        <w:gridCol w:w="4889"/>
      </w:tblGrid>
      <w:tr w:rsidR="006658C5" w14:paraId="225E5F7E" w14:textId="77777777" w:rsidTr="007F3361">
        <w:trPr>
          <w:trHeight w:val="1571"/>
        </w:trPr>
        <w:tc>
          <w:tcPr>
            <w:tcW w:w="4888" w:type="dxa"/>
            <w:shd w:val="clear" w:color="auto" w:fill="auto"/>
          </w:tcPr>
          <w:p w14:paraId="691CC555" w14:textId="77777777" w:rsidR="006658C5" w:rsidRPr="007F3361" w:rsidRDefault="00AA3342" w:rsidP="007F3361">
            <w:pPr>
              <w:snapToGrid w:val="0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Prénom</w:t>
            </w:r>
            <w:r w:rsidR="006658C5" w:rsidRPr="007F3361">
              <w:rPr>
                <w:b/>
                <w:sz w:val="22"/>
                <w:lang w:bidi="x-none"/>
              </w:rPr>
              <w:t xml:space="preserve"> </w:t>
            </w:r>
            <w:r>
              <w:rPr>
                <w:b/>
                <w:sz w:val="22"/>
                <w:lang w:bidi="x-none"/>
              </w:rPr>
              <w:t>NOM</w:t>
            </w:r>
          </w:p>
          <w:p w14:paraId="0FCB2E77" w14:textId="77777777" w:rsidR="006658C5" w:rsidRPr="007F3361" w:rsidRDefault="006658C5" w:rsidP="007F3361">
            <w:pPr>
              <w:snapToGrid w:val="0"/>
              <w:jc w:val="both"/>
              <w:rPr>
                <w:sz w:val="22"/>
                <w:lang w:bidi="x-none"/>
              </w:rPr>
            </w:pPr>
            <w:r w:rsidRPr="007F3361">
              <w:rPr>
                <w:sz w:val="22"/>
                <w:lang w:bidi="x-none"/>
              </w:rPr>
              <w:t>1</w:t>
            </w:r>
            <w:r w:rsidR="00AA3342">
              <w:rPr>
                <w:sz w:val="22"/>
                <w:lang w:bidi="x-none"/>
              </w:rPr>
              <w:t>4</w:t>
            </w:r>
            <w:r w:rsidRPr="007F3361">
              <w:rPr>
                <w:sz w:val="22"/>
                <w:lang w:bidi="x-none"/>
              </w:rPr>
              <w:t xml:space="preserve"> </w:t>
            </w:r>
            <w:r w:rsidR="00AA3342">
              <w:rPr>
                <w:sz w:val="22"/>
                <w:lang w:bidi="x-none"/>
              </w:rPr>
              <w:t>r</w:t>
            </w:r>
            <w:r w:rsidRPr="007F3361">
              <w:rPr>
                <w:sz w:val="22"/>
                <w:lang w:bidi="x-none"/>
              </w:rPr>
              <w:t>ue</w:t>
            </w:r>
            <w:r w:rsidR="00AA3342">
              <w:rPr>
                <w:sz w:val="22"/>
                <w:lang w:bidi="x-none"/>
              </w:rPr>
              <w:t xml:space="preserve"> de chez moi</w:t>
            </w:r>
            <w:r w:rsidRPr="007F3361">
              <w:rPr>
                <w:sz w:val="22"/>
                <w:lang w:bidi="x-none"/>
              </w:rPr>
              <w:t xml:space="preserve"> </w:t>
            </w:r>
          </w:p>
          <w:p w14:paraId="00C243E1" w14:textId="77777777" w:rsidR="006658C5" w:rsidRPr="007F3361" w:rsidRDefault="006658C5" w:rsidP="007F3361">
            <w:pPr>
              <w:snapToGrid w:val="0"/>
              <w:jc w:val="both"/>
              <w:rPr>
                <w:sz w:val="22"/>
                <w:lang w:bidi="x-none"/>
              </w:rPr>
            </w:pPr>
            <w:r w:rsidRPr="007F3361">
              <w:rPr>
                <w:sz w:val="22"/>
                <w:lang w:bidi="x-none"/>
              </w:rPr>
              <w:t>92</w:t>
            </w:r>
            <w:r w:rsidR="00AA3342">
              <w:rPr>
                <w:sz w:val="22"/>
                <w:lang w:bidi="x-none"/>
              </w:rPr>
              <w:t>121</w:t>
            </w:r>
            <w:r w:rsidRPr="007F3361">
              <w:rPr>
                <w:sz w:val="22"/>
                <w:lang w:bidi="x-none"/>
              </w:rPr>
              <w:t xml:space="preserve"> </w:t>
            </w:r>
            <w:r w:rsidR="00AA3342">
              <w:rPr>
                <w:sz w:val="22"/>
                <w:lang w:bidi="x-none"/>
              </w:rPr>
              <w:t>Ma ville</w:t>
            </w:r>
            <w:r w:rsidRPr="007F3361">
              <w:rPr>
                <w:rFonts w:ascii="Wingdings" w:hAnsi="Wingdings"/>
                <w:sz w:val="22"/>
                <w:lang w:bidi="x-none"/>
              </w:rPr>
              <w:t></w:t>
            </w:r>
          </w:p>
          <w:p w14:paraId="37B2CE81" w14:textId="77777777" w:rsidR="006658C5" w:rsidRPr="007F3361" w:rsidRDefault="006658C5" w:rsidP="007F3361">
            <w:pPr>
              <w:snapToGrid w:val="0"/>
              <w:jc w:val="both"/>
              <w:rPr>
                <w:sz w:val="22"/>
                <w:lang w:bidi="x-none"/>
              </w:rPr>
            </w:pPr>
            <w:r w:rsidRPr="007F3361">
              <w:rPr>
                <w:rFonts w:ascii="Wingdings" w:hAnsi="Wingdings"/>
                <w:sz w:val="22"/>
                <w:lang w:bidi="x-none"/>
              </w:rPr>
              <w:t></w:t>
            </w:r>
            <w:r w:rsidR="00AA3342">
              <w:rPr>
                <w:sz w:val="22"/>
                <w:lang w:bidi="x-none"/>
              </w:rPr>
              <w:t xml:space="preserve">  : (+33) 6 XX XX XX XX</w:t>
            </w:r>
          </w:p>
          <w:p w14:paraId="61A8F471" w14:textId="77777777" w:rsidR="006658C5" w:rsidRPr="007F3361" w:rsidRDefault="006658C5" w:rsidP="007F3361">
            <w:pPr>
              <w:snapToGrid w:val="0"/>
              <w:jc w:val="both"/>
              <w:rPr>
                <w:sz w:val="22"/>
                <w:lang w:bidi="x-none"/>
              </w:rPr>
            </w:pPr>
          </w:p>
          <w:p w14:paraId="29B68698" w14:textId="77777777" w:rsidR="006658C5" w:rsidRDefault="00A96461" w:rsidP="00C43371">
            <w:pPr>
              <w:rPr>
                <w:lang w:bidi="x-none"/>
              </w:rPr>
            </w:pPr>
            <w:r w:rsidRPr="00C43371">
              <w:rPr>
                <w:b/>
                <w:lang w:bidi="x-none"/>
              </w:rPr>
              <w:t>id Apple </w:t>
            </w:r>
            <w:r>
              <w:rPr>
                <w:lang w:bidi="x-none"/>
              </w:rPr>
              <w:t xml:space="preserve">: </w:t>
            </w:r>
            <w:hyperlink r:id="rId8" w:history="1">
              <w:r w:rsidR="00AA3342" w:rsidRPr="00147C77">
                <w:rPr>
                  <w:rStyle w:val="Lienhypertexte"/>
                  <w:b/>
                  <w:sz w:val="22"/>
                  <w:lang w:bidi="x-none"/>
                </w:rPr>
                <w:t>votreid_apple@monurl.com</w:t>
              </w:r>
            </w:hyperlink>
          </w:p>
          <w:p w14:paraId="5A562C24" w14:textId="77777777" w:rsidR="00A96461" w:rsidRPr="007F3361" w:rsidRDefault="00A96461" w:rsidP="00AA3342">
            <w:pPr>
              <w:rPr>
                <w:lang w:bidi="x-none"/>
              </w:rPr>
            </w:pPr>
            <w:r w:rsidRPr="00C43371">
              <w:rPr>
                <w:b/>
                <w:lang w:bidi="x-none"/>
              </w:rPr>
              <w:t>ref MacBook </w:t>
            </w:r>
            <w:r>
              <w:rPr>
                <w:lang w:bidi="x-none"/>
              </w:rPr>
              <w:t xml:space="preserve">: </w:t>
            </w:r>
            <w:r w:rsidRPr="00C43371">
              <w:rPr>
                <w:lang w:bidi="x-none"/>
              </w:rPr>
              <w:t>3M</w:t>
            </w:r>
            <w:r w:rsidR="00AA3342">
              <w:rPr>
                <w:lang w:bidi="x-none"/>
              </w:rPr>
              <w:t>XXXXXXXX</w:t>
            </w:r>
          </w:p>
        </w:tc>
        <w:tc>
          <w:tcPr>
            <w:tcW w:w="4889" w:type="dxa"/>
            <w:shd w:val="clear" w:color="auto" w:fill="auto"/>
          </w:tcPr>
          <w:p w14:paraId="36E84063" w14:textId="77777777" w:rsidR="006658C5" w:rsidRPr="007F3361" w:rsidRDefault="00000CD8" w:rsidP="00C43371">
            <w:pPr>
              <w:jc w:val="right"/>
              <w:rPr>
                <w:lang w:bidi="x-none"/>
              </w:rPr>
            </w:pPr>
            <w:r>
              <w:rPr>
                <w:lang w:bidi="x-none"/>
              </w:rPr>
              <w:t>Apple</w:t>
            </w:r>
            <w:r w:rsidR="00C43371">
              <w:rPr>
                <w:lang w:bidi="x-none"/>
              </w:rPr>
              <w:t xml:space="preserve"> FRANCE</w:t>
            </w:r>
          </w:p>
          <w:p w14:paraId="06FAF19B" w14:textId="77777777" w:rsidR="006658C5" w:rsidRDefault="00000CD8" w:rsidP="00C43371">
            <w:pPr>
              <w:jc w:val="right"/>
              <w:rPr>
                <w:lang w:bidi="x-none"/>
              </w:rPr>
            </w:pPr>
            <w:r>
              <w:rPr>
                <w:lang w:bidi="x-none"/>
              </w:rPr>
              <w:t>Service consommateur</w:t>
            </w:r>
            <w:r w:rsidR="00C43371">
              <w:rPr>
                <w:lang w:bidi="x-none"/>
              </w:rPr>
              <w:br/>
              <w:t>7 place d'Iéna</w:t>
            </w:r>
            <w:r w:rsidR="00C43371">
              <w:rPr>
                <w:lang w:bidi="x-none"/>
              </w:rPr>
              <w:br/>
              <w:t>75773 PARIS</w:t>
            </w:r>
          </w:p>
          <w:p w14:paraId="64138067" w14:textId="77777777" w:rsidR="0032584B" w:rsidRPr="007F3361" w:rsidRDefault="0032584B" w:rsidP="007F3361">
            <w:pPr>
              <w:snapToGrid w:val="0"/>
              <w:jc w:val="right"/>
              <w:rPr>
                <w:sz w:val="22"/>
                <w:lang w:bidi="x-none"/>
              </w:rPr>
            </w:pPr>
          </w:p>
          <w:p w14:paraId="5B31D8FE" w14:textId="77777777" w:rsidR="006658C5" w:rsidRPr="007F3361" w:rsidRDefault="006658C5" w:rsidP="007F3361">
            <w:pPr>
              <w:snapToGrid w:val="0"/>
              <w:jc w:val="right"/>
              <w:rPr>
                <w:sz w:val="22"/>
                <w:lang w:bidi="x-none"/>
              </w:rPr>
            </w:pPr>
          </w:p>
        </w:tc>
      </w:tr>
    </w:tbl>
    <w:p w14:paraId="198228BC" w14:textId="77777777" w:rsidR="00C43371" w:rsidRDefault="00C43371" w:rsidP="006658C5">
      <w:pPr>
        <w:jc w:val="right"/>
      </w:pPr>
    </w:p>
    <w:p w14:paraId="31618479" w14:textId="77777777" w:rsidR="00C43371" w:rsidRDefault="00C43371" w:rsidP="006658C5">
      <w:pPr>
        <w:jc w:val="right"/>
      </w:pPr>
    </w:p>
    <w:p w14:paraId="0523D713" w14:textId="77777777" w:rsidR="00A65C2A" w:rsidRPr="006658C5" w:rsidRDefault="00AA3342" w:rsidP="006658C5">
      <w:pPr>
        <w:jc w:val="right"/>
      </w:pPr>
      <w:r>
        <w:t>Ma ville</w:t>
      </w:r>
      <w:r w:rsidR="006658C5">
        <w:t xml:space="preserve">, le </w:t>
      </w:r>
      <w:r>
        <w:t>2</w:t>
      </w:r>
      <w:r w:rsidR="00000CD8">
        <w:t xml:space="preserve"> </w:t>
      </w:r>
      <w:r>
        <w:t>janvier</w:t>
      </w:r>
      <w:r w:rsidR="006658C5">
        <w:t xml:space="preserve"> 201</w:t>
      </w:r>
      <w:r>
        <w:t>2</w:t>
      </w:r>
    </w:p>
    <w:p w14:paraId="4AFEA175" w14:textId="77777777" w:rsidR="00A65C2A" w:rsidRDefault="00A65C2A"/>
    <w:p w14:paraId="2584F021" w14:textId="77777777" w:rsidR="00A65C2A" w:rsidRDefault="00A65C2A"/>
    <w:p w14:paraId="77FCE7AB" w14:textId="77777777" w:rsidR="00A65C2A" w:rsidRPr="006A53E0" w:rsidRDefault="00A65C2A">
      <w:pPr>
        <w:rPr>
          <w:u w:val="single"/>
        </w:rPr>
      </w:pPr>
      <w:r w:rsidRPr="006A53E0">
        <w:rPr>
          <w:u w:val="single"/>
        </w:rPr>
        <w:t xml:space="preserve">Objet : </w:t>
      </w:r>
      <w:r w:rsidR="008C31E9">
        <w:rPr>
          <w:u w:val="single"/>
        </w:rPr>
        <w:t xml:space="preserve">Mac book pro 2008 </w:t>
      </w:r>
      <w:r w:rsidR="00A96461">
        <w:rPr>
          <w:u w:val="single"/>
        </w:rPr>
        <w:t>défectueux</w:t>
      </w:r>
    </w:p>
    <w:p w14:paraId="3C50887A" w14:textId="77777777" w:rsidR="00A65C2A" w:rsidRDefault="00A65C2A"/>
    <w:p w14:paraId="789085CF" w14:textId="77777777" w:rsidR="00A65C2A" w:rsidRDefault="00A65C2A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Madame, Monsieur,</w:t>
      </w:r>
    </w:p>
    <w:p w14:paraId="5B6A6011" w14:textId="77777777" w:rsidR="004D298D" w:rsidRDefault="004D298D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1AF44E69" w14:textId="77777777" w:rsidR="00A65C2A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Je vous </w:t>
      </w:r>
      <w:r w:rsidR="008E2FE8">
        <w:rPr>
          <w:rFonts w:ascii="Helvetica" w:hAnsi="Helvetica" w:cs="Helvetica"/>
          <w:sz w:val="22"/>
          <w:szCs w:val="22"/>
          <w:lang w:eastAsia="fr-FR"/>
        </w:rPr>
        <w:t>écris</w:t>
      </w:r>
      <w:r>
        <w:rPr>
          <w:rFonts w:ascii="Helvetica" w:hAnsi="Helvetica" w:cs="Helvetica"/>
          <w:sz w:val="22"/>
          <w:szCs w:val="22"/>
          <w:lang w:eastAsia="fr-FR"/>
        </w:rPr>
        <w:t xml:space="preserve"> suite à l’arrêt brutal de fonctionnement de mon MacBook Pro 2008.</w:t>
      </w:r>
    </w:p>
    <w:p w14:paraId="2970CAA4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671ACDC4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Je suis client chez </w:t>
      </w:r>
      <w:r w:rsidR="0032584B">
        <w:rPr>
          <w:rFonts w:ascii="Helvetica" w:hAnsi="Helvetica" w:cs="Helvetica"/>
          <w:sz w:val="22"/>
          <w:szCs w:val="22"/>
          <w:lang w:eastAsia="fr-FR"/>
        </w:rPr>
        <w:t>Apple</w:t>
      </w:r>
      <w:r>
        <w:rPr>
          <w:rFonts w:ascii="Helvetica" w:hAnsi="Helvetica" w:cs="Helvetica"/>
          <w:sz w:val="22"/>
          <w:szCs w:val="22"/>
          <w:lang w:eastAsia="fr-FR"/>
        </w:rPr>
        <w:t xml:space="preserve"> depuis plus de 15 ans et je n’avais jamais eu de problèmes jusqu’à ce jour.</w:t>
      </w:r>
    </w:p>
    <w:p w14:paraId="0A54D064" w14:textId="77777777" w:rsidR="00000CD8" w:rsidRDefault="0076467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En tant que professionnel, j</w:t>
      </w:r>
      <w:r w:rsidR="00000CD8">
        <w:rPr>
          <w:rFonts w:ascii="Helvetica" w:hAnsi="Helvetica" w:cs="Helvetica"/>
          <w:sz w:val="22"/>
          <w:szCs w:val="22"/>
          <w:lang w:eastAsia="fr-FR"/>
        </w:rPr>
        <w:t xml:space="preserve">e </w:t>
      </w:r>
      <w:r>
        <w:rPr>
          <w:rFonts w:ascii="Helvetica" w:hAnsi="Helvetica" w:cs="Helvetica"/>
          <w:sz w:val="22"/>
          <w:szCs w:val="22"/>
          <w:lang w:eastAsia="fr-FR"/>
        </w:rPr>
        <w:t>possède</w:t>
      </w:r>
      <w:r w:rsidR="00000CD8">
        <w:rPr>
          <w:rFonts w:ascii="Helvetica" w:hAnsi="Helvetica" w:cs="Helvetica"/>
          <w:sz w:val="22"/>
          <w:szCs w:val="22"/>
          <w:lang w:eastAsia="fr-FR"/>
        </w:rPr>
        <w:t xml:space="preserve"> de nombreux </w:t>
      </w:r>
      <w:r>
        <w:rPr>
          <w:rFonts w:ascii="Helvetica" w:hAnsi="Helvetica" w:cs="Helvetica"/>
          <w:sz w:val="22"/>
          <w:szCs w:val="22"/>
          <w:lang w:eastAsia="fr-FR"/>
        </w:rPr>
        <w:t xml:space="preserve">matériels Apple </w:t>
      </w:r>
      <w:r w:rsidR="00C43371">
        <w:rPr>
          <w:rFonts w:ascii="Helvetica" w:hAnsi="Helvetica" w:cs="Helvetica"/>
          <w:sz w:val="22"/>
          <w:szCs w:val="22"/>
          <w:lang w:eastAsia="fr-FR"/>
        </w:rPr>
        <w:t>ainsi qu’</w:t>
      </w:r>
      <w:r w:rsidR="00000CD8">
        <w:rPr>
          <w:rFonts w:ascii="Helvetica" w:hAnsi="Helvetica" w:cs="Helvetica"/>
          <w:sz w:val="22"/>
          <w:szCs w:val="22"/>
          <w:lang w:eastAsia="fr-FR"/>
        </w:rPr>
        <w:t xml:space="preserve">un compte </w:t>
      </w:r>
      <w:r>
        <w:rPr>
          <w:rFonts w:ascii="Helvetica" w:hAnsi="Helvetica" w:cs="Helvetica"/>
          <w:sz w:val="22"/>
          <w:szCs w:val="22"/>
          <w:lang w:eastAsia="fr-FR"/>
        </w:rPr>
        <w:t>développeur</w:t>
      </w:r>
      <w:r w:rsidR="00000CD8">
        <w:rPr>
          <w:rFonts w:ascii="Helvetica" w:hAnsi="Helvetica" w:cs="Helvetica"/>
          <w:sz w:val="22"/>
          <w:szCs w:val="22"/>
          <w:lang w:eastAsia="fr-FR"/>
        </w:rPr>
        <w:t>.</w:t>
      </w:r>
    </w:p>
    <w:p w14:paraId="72CB4D4A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J’ai été jusqu’à ce jour un bon ambassadeur de la marque, car je considérais que </w:t>
      </w:r>
      <w:r w:rsidR="0076467E">
        <w:rPr>
          <w:rFonts w:ascii="Helvetica" w:hAnsi="Helvetica" w:cs="Helvetica"/>
          <w:sz w:val="22"/>
          <w:szCs w:val="22"/>
          <w:lang w:eastAsia="fr-FR"/>
        </w:rPr>
        <w:t>les tarifs exorbitants</w:t>
      </w:r>
      <w:r>
        <w:rPr>
          <w:rFonts w:ascii="Helvetica" w:hAnsi="Helvetica" w:cs="Helvetica"/>
          <w:sz w:val="22"/>
          <w:szCs w:val="22"/>
          <w:lang w:eastAsia="fr-FR"/>
        </w:rPr>
        <w:t xml:space="preserve"> que vous pratiquez étaient </w:t>
      </w:r>
      <w:r w:rsidR="0076467E">
        <w:rPr>
          <w:rFonts w:ascii="Helvetica" w:hAnsi="Helvetica" w:cs="Helvetica"/>
          <w:sz w:val="22"/>
          <w:szCs w:val="22"/>
          <w:lang w:eastAsia="fr-FR"/>
        </w:rPr>
        <w:t>compensés</w:t>
      </w:r>
      <w:r>
        <w:rPr>
          <w:rFonts w:ascii="Helvetica" w:hAnsi="Helvetica" w:cs="Helvetica"/>
          <w:sz w:val="22"/>
          <w:szCs w:val="22"/>
          <w:lang w:eastAsia="fr-FR"/>
        </w:rPr>
        <w:t xml:space="preserve"> par la qualité de vos machines et de votre service.</w:t>
      </w:r>
    </w:p>
    <w:p w14:paraId="7C60FC3A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Je</w:t>
      </w:r>
      <w:r w:rsidR="0076467E">
        <w:rPr>
          <w:rFonts w:ascii="Helvetica" w:hAnsi="Helvetica" w:cs="Helvetica"/>
          <w:sz w:val="22"/>
          <w:szCs w:val="22"/>
          <w:lang w:eastAsia="fr-FR"/>
        </w:rPr>
        <w:t xml:space="preserve"> constate maintenant que ce n’est</w:t>
      </w:r>
      <w:r>
        <w:rPr>
          <w:rFonts w:ascii="Helvetica" w:hAnsi="Helvetica" w:cs="Helvetica"/>
          <w:sz w:val="22"/>
          <w:szCs w:val="22"/>
          <w:lang w:eastAsia="fr-FR"/>
        </w:rPr>
        <w:t xml:space="preserve"> pas le cas.</w:t>
      </w:r>
    </w:p>
    <w:p w14:paraId="2FB93016" w14:textId="77777777" w:rsidR="0076467E" w:rsidRDefault="0076467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6E768EEF" w14:textId="77777777" w:rsidR="0076467E" w:rsidRDefault="0076467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Apres avoir connu quelques soucis d’affichage, mon macbook pro à tout simplement refusé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de déma</w:t>
      </w:r>
      <w:r w:rsidR="00C43371">
        <w:rPr>
          <w:rFonts w:ascii="Helvetica" w:hAnsi="Helvetica" w:cs="Helvetica"/>
          <w:sz w:val="22"/>
          <w:szCs w:val="22"/>
          <w:lang w:eastAsia="fr-FR"/>
        </w:rPr>
        <w:t>rrer</w:t>
      </w:r>
      <w:r w:rsidR="008C31E9">
        <w:rPr>
          <w:rFonts w:ascii="Helvetica" w:hAnsi="Helvetica" w:cs="Helvetica"/>
          <w:sz w:val="22"/>
          <w:szCs w:val="22"/>
          <w:lang w:eastAsia="fr-FR"/>
        </w:rPr>
        <w:t>. Verdict de vos services : carte mère à changer… (pour le prix d’un pc neuf et uniquement garanti 3 mois)</w:t>
      </w:r>
    </w:p>
    <w:p w14:paraId="555669F3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6F2B6452" w14:textId="77777777" w:rsidR="00C43371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Apres renseignement dans vos boutiques, chez des revendeurs et sur internet, il</w:t>
      </w:r>
      <w:r w:rsidR="00C43371">
        <w:rPr>
          <w:rFonts w:ascii="Helvetica" w:hAnsi="Helvetica" w:cs="Helvetica"/>
          <w:sz w:val="22"/>
          <w:szCs w:val="22"/>
          <w:lang w:eastAsia="fr-FR"/>
        </w:rPr>
        <w:t xml:space="preserve"> s’avère que le modèle vendu (</w:t>
      </w:r>
      <w:r>
        <w:rPr>
          <w:rFonts w:ascii="Helvetica" w:hAnsi="Helvetica" w:cs="Helvetica"/>
          <w:sz w:val="22"/>
          <w:szCs w:val="22"/>
          <w:lang w:eastAsia="fr-FR"/>
        </w:rPr>
        <w:t>macbookpro – early 2008) possède de nombreux disfonctionnements. Que ces disfonctionnement</w:t>
      </w:r>
      <w:r w:rsidR="0032584B">
        <w:rPr>
          <w:rFonts w:ascii="Helvetica" w:hAnsi="Helvetica" w:cs="Helvetica"/>
          <w:sz w:val="22"/>
          <w:szCs w:val="22"/>
          <w:lang w:eastAsia="fr-FR"/>
        </w:rPr>
        <w:t>s</w:t>
      </w:r>
      <w:r>
        <w:rPr>
          <w:rFonts w:ascii="Helvetica" w:hAnsi="Helvetica" w:cs="Helvetica"/>
          <w:sz w:val="22"/>
          <w:szCs w:val="22"/>
          <w:lang w:eastAsia="fr-FR"/>
        </w:rPr>
        <w:t>, notamment liés à la carte graphique entraîne</w:t>
      </w:r>
      <w:r w:rsidR="008C31E9">
        <w:rPr>
          <w:rFonts w:ascii="Helvetica" w:hAnsi="Helvetica" w:cs="Helvetica"/>
          <w:sz w:val="22"/>
          <w:szCs w:val="22"/>
          <w:lang w:eastAsia="fr-FR"/>
        </w:rPr>
        <w:t>nt</w:t>
      </w:r>
      <w:r>
        <w:rPr>
          <w:rFonts w:ascii="Helvetica" w:hAnsi="Helvetica" w:cs="Helvetica"/>
          <w:sz w:val="22"/>
          <w:szCs w:val="22"/>
          <w:lang w:eastAsia="fr-FR"/>
        </w:rPr>
        <w:t xml:space="preserve"> régulièrement la mo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rt prématurée de la carte mère. </w:t>
      </w:r>
      <w:r w:rsidR="00C43371">
        <w:rPr>
          <w:rFonts w:ascii="Helvetica" w:hAnsi="Helvetica" w:cs="Helvetica"/>
          <w:sz w:val="22"/>
          <w:szCs w:val="22"/>
          <w:lang w:eastAsia="fr-FR"/>
        </w:rPr>
        <w:t>Vous connaissez ces problèmes puisque vous a</w:t>
      </w:r>
      <w:r w:rsidR="00B56804">
        <w:rPr>
          <w:rFonts w:ascii="Helvetica" w:hAnsi="Helvetica" w:cs="Helvetica"/>
          <w:sz w:val="22"/>
          <w:szCs w:val="22"/>
          <w:lang w:eastAsia="fr-FR"/>
        </w:rPr>
        <w:t>vez étendu la garantie pour gérer</w:t>
      </w:r>
      <w:r w:rsidR="00C43371">
        <w:rPr>
          <w:rFonts w:ascii="Helvetica" w:hAnsi="Helvetica" w:cs="Helvetica"/>
          <w:sz w:val="22"/>
          <w:szCs w:val="22"/>
          <w:lang w:eastAsia="fr-FR"/>
        </w:rPr>
        <w:t xml:space="preserve"> ce cas précis.</w:t>
      </w:r>
    </w:p>
    <w:p w14:paraId="6EB47DD8" w14:textId="77777777" w:rsidR="0032584B" w:rsidRDefault="0032584B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C’est ce qui m’est arrivé. Comme la carte </w:t>
      </w:r>
      <w:r w:rsidR="008C31E9">
        <w:rPr>
          <w:rFonts w:ascii="Helvetica" w:hAnsi="Helvetica" w:cs="Helvetica"/>
          <w:sz w:val="22"/>
          <w:szCs w:val="22"/>
          <w:lang w:eastAsia="fr-FR"/>
        </w:rPr>
        <w:t>mère</w:t>
      </w:r>
      <w:r>
        <w:rPr>
          <w:rFonts w:ascii="Helvetica" w:hAnsi="Helvetica" w:cs="Helvetica"/>
          <w:sz w:val="22"/>
          <w:szCs w:val="22"/>
          <w:lang w:eastAsia="fr-FR"/>
        </w:rPr>
        <w:t xml:space="preserve"> est morte, il est impossible de tester la carte graphique. Et bien que tout le monde sache d’où provienne ce problème, vous ne le prenez pas en charge…</w:t>
      </w:r>
    </w:p>
    <w:p w14:paraId="1D4CC294" w14:textId="77777777" w:rsidR="0032584B" w:rsidRDefault="0032584B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24D16C07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Pour un ordinateur de ce prix, je </w:t>
      </w:r>
      <w:r w:rsidR="0032584B">
        <w:rPr>
          <w:rFonts w:ascii="Helvetica" w:hAnsi="Helvetica" w:cs="Helvetica"/>
          <w:sz w:val="22"/>
          <w:szCs w:val="22"/>
          <w:lang w:eastAsia="fr-FR"/>
        </w:rPr>
        <w:t>considère</w:t>
      </w:r>
      <w:r>
        <w:rPr>
          <w:rFonts w:ascii="Helvetica" w:hAnsi="Helvetica" w:cs="Helvetica"/>
          <w:sz w:val="22"/>
          <w:szCs w:val="22"/>
          <w:lang w:eastAsia="fr-FR"/>
        </w:rPr>
        <w:t xml:space="preserve"> anormal que la </w:t>
      </w:r>
      <w:r w:rsidR="0032584B">
        <w:rPr>
          <w:rFonts w:ascii="Helvetica" w:hAnsi="Helvetica" w:cs="Helvetica"/>
          <w:sz w:val="22"/>
          <w:szCs w:val="22"/>
          <w:lang w:eastAsia="fr-FR"/>
        </w:rPr>
        <w:t>durée</w:t>
      </w:r>
      <w:r>
        <w:rPr>
          <w:rFonts w:ascii="Helvetica" w:hAnsi="Helvetica" w:cs="Helvetica"/>
          <w:sz w:val="22"/>
          <w:szCs w:val="22"/>
          <w:lang w:eastAsia="fr-FR"/>
        </w:rPr>
        <w:t xml:space="preserve"> de vie ‘normale’ soit </w:t>
      </w:r>
      <w:r w:rsidR="0032584B">
        <w:rPr>
          <w:rFonts w:ascii="Helvetica" w:hAnsi="Helvetica" w:cs="Helvetica"/>
          <w:sz w:val="22"/>
          <w:szCs w:val="22"/>
          <w:lang w:eastAsia="fr-FR"/>
        </w:rPr>
        <w:t>limitée</w:t>
      </w:r>
      <w:r>
        <w:rPr>
          <w:rFonts w:ascii="Helvetica" w:hAnsi="Helvetica" w:cs="Helvetica"/>
          <w:sz w:val="22"/>
          <w:szCs w:val="22"/>
          <w:lang w:eastAsia="fr-FR"/>
        </w:rPr>
        <w:t xml:space="preserve"> à trois ans. Le consommateur que je suis est alors en droit de se demander si tel est aussi le cas pour vos autres produits.</w:t>
      </w:r>
    </w:p>
    <w:p w14:paraId="112A0E3B" w14:textId="77777777" w:rsidR="0032584B" w:rsidRDefault="0032584B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15709E11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Pour </w:t>
      </w:r>
      <w:r w:rsidR="0076467E">
        <w:rPr>
          <w:rFonts w:ascii="Helvetica" w:hAnsi="Helvetica" w:cs="Helvetica"/>
          <w:sz w:val="22"/>
          <w:szCs w:val="22"/>
          <w:lang w:eastAsia="fr-FR"/>
        </w:rPr>
        <w:t>information</w:t>
      </w:r>
      <w:r w:rsidR="00C17B2F">
        <w:rPr>
          <w:rFonts w:ascii="Helvetica" w:hAnsi="Helvetica" w:cs="Helvetica"/>
          <w:sz w:val="22"/>
          <w:szCs w:val="22"/>
          <w:lang w:eastAsia="fr-FR"/>
        </w:rPr>
        <w:t xml:space="preserve">, la durée de vie de la batterie sur ce </w:t>
      </w:r>
      <w:r w:rsidR="0076467E">
        <w:rPr>
          <w:rFonts w:ascii="Helvetica" w:hAnsi="Helvetica" w:cs="Helvetica"/>
          <w:sz w:val="22"/>
          <w:szCs w:val="22"/>
          <w:lang w:eastAsia="fr-FR"/>
        </w:rPr>
        <w:t>modèle</w:t>
      </w:r>
      <w:r w:rsidR="00C17B2F">
        <w:rPr>
          <w:rFonts w:ascii="Helvetica" w:hAnsi="Helvetica" w:cs="Helvetica"/>
          <w:sz w:val="22"/>
          <w:szCs w:val="22"/>
          <w:lang w:eastAsia="fr-FR"/>
        </w:rPr>
        <w:t xml:space="preserve"> varie entre 6 mois et un an. Au prix </w:t>
      </w:r>
      <w:r w:rsidR="0032584B">
        <w:rPr>
          <w:rFonts w:ascii="Helvetica" w:hAnsi="Helvetica" w:cs="Helvetica"/>
          <w:sz w:val="22"/>
          <w:szCs w:val="22"/>
          <w:lang w:eastAsia="fr-FR"/>
        </w:rPr>
        <w:t>de la batterie, c’est aussi inacc</w:t>
      </w:r>
      <w:r w:rsidR="00C17B2F">
        <w:rPr>
          <w:rFonts w:ascii="Helvetica" w:hAnsi="Helvetica" w:cs="Helvetica"/>
          <w:sz w:val="22"/>
          <w:szCs w:val="22"/>
          <w:lang w:eastAsia="fr-FR"/>
        </w:rPr>
        <w:t>e</w:t>
      </w:r>
      <w:r w:rsidR="00C43371">
        <w:rPr>
          <w:rFonts w:ascii="Helvetica" w:hAnsi="Helvetica" w:cs="Helvetica"/>
          <w:sz w:val="22"/>
          <w:szCs w:val="22"/>
          <w:lang w:eastAsia="fr-FR"/>
        </w:rPr>
        <w:t>ptable pour le consommateur. (</w:t>
      </w:r>
      <w:r w:rsidR="008C31E9">
        <w:rPr>
          <w:rFonts w:ascii="Helvetica" w:hAnsi="Helvetica" w:cs="Helvetica"/>
          <w:sz w:val="22"/>
          <w:szCs w:val="22"/>
          <w:lang w:eastAsia="fr-FR"/>
        </w:rPr>
        <w:t>v</w:t>
      </w:r>
      <w:r w:rsidR="00C17B2F">
        <w:rPr>
          <w:rFonts w:ascii="Helvetica" w:hAnsi="Helvetica" w:cs="Helvetica"/>
          <w:sz w:val="22"/>
          <w:szCs w:val="22"/>
          <w:lang w:eastAsia="fr-FR"/>
        </w:rPr>
        <w:t>ous avez juste à regarder les commentaires sur votre site concernant cette batterie).</w:t>
      </w:r>
    </w:p>
    <w:p w14:paraId="1C6CA13C" w14:textId="77777777" w:rsidR="0076467E" w:rsidRDefault="00C17B2F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Votre service consommateur, considère cela comme normal. Au bout de 6 mois d’utilisation d’une batterie neuve achetée sur votre store en ligne, celle-ci montrant une </w:t>
      </w:r>
      <w:r w:rsidR="008E2FE8">
        <w:rPr>
          <w:rFonts w:ascii="Helvetica" w:hAnsi="Helvetica" w:cs="Helvetica"/>
          <w:sz w:val="22"/>
          <w:szCs w:val="22"/>
          <w:lang w:eastAsia="fr-FR"/>
        </w:rPr>
        <w:t>énorme</w:t>
      </w:r>
      <w:r>
        <w:rPr>
          <w:rFonts w:ascii="Helvetica" w:hAnsi="Helvetica" w:cs="Helvetica"/>
          <w:sz w:val="22"/>
          <w:szCs w:val="22"/>
          <w:lang w:eastAsia="fr-FR"/>
        </w:rPr>
        <w:t xml:space="preserve"> faiblesse,</w:t>
      </w:r>
      <w:r w:rsidR="008E2FE8">
        <w:rPr>
          <w:rFonts w:ascii="Helvetica" w:hAnsi="Helvetica" w:cs="Helvetica"/>
          <w:sz w:val="22"/>
          <w:szCs w:val="22"/>
          <w:lang w:eastAsia="fr-FR"/>
        </w:rPr>
        <w:t xml:space="preserve"> j’ai demandée le chan</w:t>
      </w:r>
      <w:r w:rsidR="0032584B">
        <w:rPr>
          <w:rFonts w:ascii="Helvetica" w:hAnsi="Helvetica" w:cs="Helvetica"/>
          <w:sz w:val="22"/>
          <w:szCs w:val="22"/>
          <w:lang w:eastAsia="fr-FR"/>
        </w:rPr>
        <w:t>gement à votre service. Réponse</w:t>
      </w:r>
      <w:r w:rsidR="008E2FE8">
        <w:rPr>
          <w:rFonts w:ascii="Helvetica" w:hAnsi="Helvetica" w:cs="Helvetica"/>
          <w:sz w:val="22"/>
          <w:szCs w:val="22"/>
          <w:lang w:eastAsia="fr-FR"/>
        </w:rPr>
        <w:t xml:space="preserve"> </w:t>
      </w:r>
      <w:r w:rsidR="0032584B">
        <w:rPr>
          <w:rFonts w:ascii="Helvetica" w:hAnsi="Helvetica" w:cs="Helvetica"/>
          <w:sz w:val="22"/>
          <w:szCs w:val="22"/>
          <w:lang w:eastAsia="fr-FR"/>
        </w:rPr>
        <w:t>« C</w:t>
      </w:r>
      <w:r w:rsidR="008E2FE8">
        <w:rPr>
          <w:rFonts w:ascii="Helvetica" w:hAnsi="Helvetica" w:cs="Helvetica"/>
          <w:sz w:val="22"/>
          <w:szCs w:val="22"/>
          <w:lang w:eastAsia="fr-FR"/>
        </w:rPr>
        <w:t>’est normal monsieur, une batterie, c’est un consommable, c’est un peu comme une cartouche d’impression, lorsqu’il n’y a plus d’encre vous l</w:t>
      </w:r>
      <w:r w:rsidR="0032584B">
        <w:rPr>
          <w:rFonts w:ascii="Helvetica" w:hAnsi="Helvetica" w:cs="Helvetica"/>
          <w:sz w:val="22"/>
          <w:szCs w:val="22"/>
          <w:lang w:eastAsia="fr-FR"/>
        </w:rPr>
        <w:t>a</w:t>
      </w:r>
      <w:r w:rsidR="008E2FE8">
        <w:rPr>
          <w:rFonts w:ascii="Helvetica" w:hAnsi="Helvetica" w:cs="Helvetica"/>
          <w:sz w:val="22"/>
          <w:szCs w:val="22"/>
          <w:lang w:eastAsia="fr-FR"/>
        </w:rPr>
        <w:t xml:space="preserve"> chang</w:t>
      </w:r>
      <w:r w:rsidR="0032584B">
        <w:rPr>
          <w:rFonts w:ascii="Helvetica" w:hAnsi="Helvetica" w:cs="Helvetica"/>
          <w:sz w:val="22"/>
          <w:szCs w:val="22"/>
          <w:lang w:eastAsia="fr-FR"/>
        </w:rPr>
        <w:t>ez</w:t>
      </w:r>
      <w:r w:rsidR="008E2FE8">
        <w:rPr>
          <w:rFonts w:ascii="Helvetica" w:hAnsi="Helvetica" w:cs="Helvetica"/>
          <w:sz w:val="22"/>
          <w:szCs w:val="22"/>
          <w:lang w:eastAsia="fr-FR"/>
        </w:rPr>
        <w:t>… » Donc, changement non pris en charge par vos services malgré l’Apple care de 1 an. Un vrai scandale.</w:t>
      </w:r>
      <w:r w:rsidR="0076467E">
        <w:rPr>
          <w:rFonts w:ascii="Helvetica" w:hAnsi="Helvetica" w:cs="Helvetica"/>
          <w:sz w:val="22"/>
          <w:szCs w:val="22"/>
          <w:lang w:eastAsia="fr-FR"/>
        </w:rPr>
        <w:t xml:space="preserve"> Je précise que l’interlocuteur que j’ai eu en ligne a considéré que mon ordinateur était trop vieux (il avait moins de 2 ans) et que je devais le changer… =</w:t>
      </w:r>
      <w:r w:rsidR="0032584B">
        <w:rPr>
          <w:rFonts w:ascii="Helvetica" w:hAnsi="Helvetica" w:cs="Helvetica"/>
          <w:sz w:val="22"/>
          <w:szCs w:val="22"/>
          <w:lang w:eastAsia="fr-FR"/>
        </w:rPr>
        <w:t>&gt; Inacceptable</w:t>
      </w:r>
    </w:p>
    <w:p w14:paraId="0E7230F9" w14:textId="77777777" w:rsidR="0076467E" w:rsidRDefault="0076467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4DCD8072" w14:textId="77777777" w:rsidR="008E2FE8" w:rsidRDefault="008E2FE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Je précise que j’ai aussi du changer le magsafe </w:t>
      </w:r>
      <w:r w:rsidR="0032584B">
        <w:rPr>
          <w:rFonts w:ascii="Helvetica" w:hAnsi="Helvetica" w:cs="Helvetica"/>
          <w:sz w:val="22"/>
          <w:szCs w:val="22"/>
          <w:lang w:eastAsia="fr-FR"/>
        </w:rPr>
        <w:t>plusieurs</w:t>
      </w:r>
      <w:r>
        <w:rPr>
          <w:rFonts w:ascii="Helvetica" w:hAnsi="Helvetica" w:cs="Helvetica"/>
          <w:sz w:val="22"/>
          <w:szCs w:val="22"/>
          <w:lang w:eastAsia="fr-FR"/>
        </w:rPr>
        <w:t xml:space="preserve"> fois.</w:t>
      </w:r>
      <w:r w:rsidR="00C43371">
        <w:rPr>
          <w:rFonts w:ascii="Helvetica" w:hAnsi="Helvetica" w:cs="Helvetica"/>
          <w:sz w:val="22"/>
          <w:szCs w:val="22"/>
          <w:lang w:eastAsia="fr-FR"/>
        </w:rPr>
        <w:t xml:space="preserve"> Jamais pris en charge, bien entendu. L</w:t>
      </w:r>
      <w:r w:rsidR="00B56804">
        <w:rPr>
          <w:rFonts w:ascii="Helvetica" w:hAnsi="Helvetica" w:cs="Helvetica"/>
          <w:sz w:val="22"/>
          <w:szCs w:val="22"/>
          <w:lang w:eastAsia="fr-FR"/>
        </w:rPr>
        <w:t>e</w:t>
      </w:r>
      <w:r w:rsidR="00C43371">
        <w:rPr>
          <w:rFonts w:ascii="Helvetica" w:hAnsi="Helvetica" w:cs="Helvetica"/>
          <w:sz w:val="22"/>
          <w:szCs w:val="22"/>
          <w:lang w:eastAsia="fr-FR"/>
        </w:rPr>
        <w:t xml:space="preserve"> d</w:t>
      </w:r>
      <w:r w:rsidR="00B56804">
        <w:rPr>
          <w:rFonts w:ascii="Helvetica" w:hAnsi="Helvetica" w:cs="Helvetica"/>
          <w:sz w:val="22"/>
          <w:szCs w:val="22"/>
          <w:lang w:eastAsia="fr-FR"/>
        </w:rPr>
        <w:t>e</w:t>
      </w:r>
      <w:r w:rsidR="00C43371">
        <w:rPr>
          <w:rFonts w:ascii="Helvetica" w:hAnsi="Helvetica" w:cs="Helvetica"/>
          <w:sz w:val="22"/>
          <w:szCs w:val="22"/>
          <w:lang w:eastAsia="fr-FR"/>
        </w:rPr>
        <w:t xml:space="preserve">rnier que j’ai acheté possède aussi des </w:t>
      </w:r>
      <w:r w:rsidR="00B56804">
        <w:rPr>
          <w:rFonts w:ascii="Helvetica" w:hAnsi="Helvetica" w:cs="Helvetica"/>
          <w:sz w:val="22"/>
          <w:szCs w:val="22"/>
          <w:lang w:eastAsia="fr-FR"/>
        </w:rPr>
        <w:t>problèmes</w:t>
      </w:r>
      <w:r w:rsidR="00E34E4B">
        <w:rPr>
          <w:rFonts w:ascii="Helvetica" w:hAnsi="Helvetica" w:cs="Helvetica"/>
          <w:sz w:val="22"/>
          <w:szCs w:val="22"/>
          <w:lang w:eastAsia="fr-FR"/>
        </w:rPr>
        <w:t xml:space="preserve"> de contact. C’est aussi référencé </w:t>
      </w:r>
      <w:r w:rsidR="00E34E4B">
        <w:rPr>
          <w:rFonts w:ascii="Helvetica" w:hAnsi="Helvetica" w:cs="Helvetica"/>
          <w:sz w:val="22"/>
          <w:szCs w:val="22"/>
          <w:lang w:eastAsia="fr-FR"/>
        </w:rPr>
        <w:lastRenderedPageBreak/>
        <w:t>par vos services comme une problématique connue. Mais bien entendu, pour une raison obscure, ce n’est évidement pas pris en charge !</w:t>
      </w:r>
    </w:p>
    <w:p w14:paraId="5FC573E6" w14:textId="77777777" w:rsidR="00C43371" w:rsidRDefault="00C43371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34FC1A45" w14:textId="77777777" w:rsidR="00C43371" w:rsidRDefault="00C43371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46888921" w14:textId="77777777" w:rsidR="008E2FE8" w:rsidRDefault="008E2FE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Je suis donc extrêmement déçu par vos services.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On </w:t>
      </w:r>
      <w:r w:rsidR="008C31E9">
        <w:rPr>
          <w:rFonts w:ascii="Helvetica" w:hAnsi="Helvetica" w:cs="Helvetica"/>
          <w:sz w:val="22"/>
          <w:szCs w:val="22"/>
          <w:lang w:eastAsia="fr-FR"/>
        </w:rPr>
        <w:t>achète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un ordinateur très cher, il faut payer une dime ann</w:t>
      </w:r>
      <w:r w:rsidR="00E34E4B">
        <w:rPr>
          <w:rFonts w:ascii="Helvetica" w:hAnsi="Helvetica" w:cs="Helvetica"/>
          <w:sz w:val="22"/>
          <w:szCs w:val="22"/>
          <w:lang w:eastAsia="fr-FR"/>
        </w:rPr>
        <w:t>uelle pour pouvoir l’utiliser (</w:t>
      </w:r>
      <w:r w:rsidR="0032584B">
        <w:rPr>
          <w:rFonts w:ascii="Helvetica" w:hAnsi="Helvetica" w:cs="Helvetica"/>
          <w:sz w:val="22"/>
          <w:szCs w:val="22"/>
          <w:lang w:eastAsia="fr-FR"/>
        </w:rPr>
        <w:t>batterie + chargeur) et la durée de vie est faible.</w:t>
      </w:r>
    </w:p>
    <w:p w14:paraId="7F019C70" w14:textId="77777777" w:rsidR="0032584B" w:rsidRDefault="0032584B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Je passe bien entendu sur </w:t>
      </w:r>
      <w:r w:rsidR="008C31E9">
        <w:rPr>
          <w:rFonts w:ascii="Helvetica" w:hAnsi="Helvetica" w:cs="Helvetica"/>
          <w:sz w:val="22"/>
          <w:szCs w:val="22"/>
          <w:lang w:eastAsia="fr-FR"/>
        </w:rPr>
        <w:t>les considérations</w:t>
      </w:r>
      <w:r>
        <w:rPr>
          <w:rFonts w:ascii="Helvetica" w:hAnsi="Helvetica" w:cs="Helvetica"/>
          <w:sz w:val="22"/>
          <w:szCs w:val="22"/>
          <w:lang w:eastAsia="fr-FR"/>
        </w:rPr>
        <w:t xml:space="preserve"> de développement durable</w:t>
      </w:r>
      <w:r w:rsidR="008C31E9">
        <w:rPr>
          <w:rFonts w:ascii="Helvetica" w:hAnsi="Helvetica" w:cs="Helvetica"/>
          <w:sz w:val="22"/>
          <w:szCs w:val="22"/>
          <w:lang w:eastAsia="fr-FR"/>
        </w:rPr>
        <w:t>…</w:t>
      </w:r>
    </w:p>
    <w:p w14:paraId="7BDB72A3" w14:textId="77777777" w:rsidR="008E2FE8" w:rsidRDefault="008E2FE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2CC9E475" w14:textId="77777777" w:rsidR="008E2FE8" w:rsidRDefault="008C31E9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A l’heure actuelle, je possède donc macBookPro inutilisable </w:t>
      </w:r>
      <w:r w:rsidR="008E2FE8">
        <w:rPr>
          <w:rFonts w:ascii="Helvetica" w:hAnsi="Helvetica" w:cs="Helvetica"/>
          <w:sz w:val="22"/>
          <w:szCs w:val="22"/>
          <w:lang w:eastAsia="fr-FR"/>
        </w:rPr>
        <w:t>et aucun</w:t>
      </w:r>
      <w:r w:rsidR="00B56804">
        <w:rPr>
          <w:rFonts w:ascii="Helvetica" w:hAnsi="Helvetica" w:cs="Helvetica"/>
          <w:sz w:val="22"/>
          <w:szCs w:val="22"/>
          <w:lang w:eastAsia="fr-FR"/>
        </w:rPr>
        <w:t>e</w:t>
      </w:r>
      <w:r w:rsidR="008E2FE8">
        <w:rPr>
          <w:rFonts w:ascii="Helvetica" w:hAnsi="Helvetica" w:cs="Helvetica"/>
          <w:sz w:val="22"/>
          <w:szCs w:val="22"/>
          <w:lang w:eastAsia="fr-FR"/>
        </w:rPr>
        <w:t xml:space="preserve"> </w:t>
      </w:r>
      <w:r>
        <w:rPr>
          <w:rFonts w:ascii="Helvetica" w:hAnsi="Helvetica" w:cs="Helvetica"/>
          <w:sz w:val="22"/>
          <w:szCs w:val="22"/>
          <w:lang w:eastAsia="fr-FR"/>
        </w:rPr>
        <w:t>prise en charge</w:t>
      </w:r>
      <w:r w:rsidR="008E2FE8">
        <w:rPr>
          <w:rFonts w:ascii="Helvetica" w:hAnsi="Helvetica" w:cs="Helvetica"/>
          <w:sz w:val="22"/>
          <w:szCs w:val="22"/>
          <w:lang w:eastAsia="fr-FR"/>
        </w:rPr>
        <w:t xml:space="preserve"> de votre par</w:t>
      </w:r>
      <w:r>
        <w:rPr>
          <w:rFonts w:ascii="Helvetica" w:hAnsi="Helvetica" w:cs="Helvetica"/>
          <w:sz w:val="22"/>
          <w:szCs w:val="22"/>
          <w:lang w:eastAsia="fr-FR"/>
        </w:rPr>
        <w:t xml:space="preserve">t, malgré le fait qu’il soit </w:t>
      </w:r>
      <w:r w:rsidR="00B56804">
        <w:rPr>
          <w:rFonts w:ascii="Helvetica" w:hAnsi="Helvetica" w:cs="Helvetica"/>
          <w:sz w:val="22"/>
          <w:szCs w:val="22"/>
          <w:lang w:eastAsia="fr-FR"/>
        </w:rPr>
        <w:t>unanimement</w:t>
      </w:r>
      <w:r>
        <w:rPr>
          <w:rFonts w:ascii="Helvetica" w:hAnsi="Helvetica" w:cs="Helvetica"/>
          <w:sz w:val="22"/>
          <w:szCs w:val="22"/>
          <w:lang w:eastAsia="fr-FR"/>
        </w:rPr>
        <w:t xml:space="preserve"> reconnue comme défectueux.</w:t>
      </w:r>
    </w:p>
    <w:p w14:paraId="584E1F1D" w14:textId="77777777" w:rsidR="00E34E4B" w:rsidRDefault="00E34E4B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480C87BB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</w:p>
    <w:p w14:paraId="23BFF5DD" w14:textId="77777777" w:rsidR="000A6A6E" w:rsidRPr="008C31E9" w:rsidRDefault="000A6A6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b/>
          <w:sz w:val="22"/>
          <w:szCs w:val="22"/>
          <w:u w:val="single"/>
          <w:lang w:eastAsia="fr-FR"/>
        </w:rPr>
      </w:pPr>
      <w:r w:rsidRPr="008C31E9">
        <w:rPr>
          <w:rFonts w:ascii="Helvetica" w:hAnsi="Helvetica" w:cs="Helvetica"/>
          <w:b/>
          <w:sz w:val="22"/>
          <w:szCs w:val="22"/>
          <w:u w:val="single"/>
          <w:lang w:eastAsia="fr-FR"/>
        </w:rPr>
        <w:t>J’attends donc de votre part :</w:t>
      </w:r>
    </w:p>
    <w:p w14:paraId="1647EC77" w14:textId="77777777" w:rsidR="000A6A6E" w:rsidRDefault="000A6A6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Au minimum, la prise en charge du changement de la carte </w:t>
      </w:r>
      <w:r w:rsidR="008C31E9">
        <w:rPr>
          <w:rFonts w:ascii="Helvetica" w:hAnsi="Helvetica" w:cs="Helvetica"/>
          <w:sz w:val="22"/>
          <w:szCs w:val="22"/>
          <w:lang w:eastAsia="fr-FR"/>
        </w:rPr>
        <w:t>mère</w:t>
      </w:r>
      <w:r>
        <w:rPr>
          <w:rFonts w:ascii="Helvetica" w:hAnsi="Helvetica" w:cs="Helvetica"/>
          <w:sz w:val="22"/>
          <w:szCs w:val="22"/>
          <w:lang w:eastAsia="fr-FR"/>
        </w:rPr>
        <w:t>.</w:t>
      </w:r>
    </w:p>
    <w:p w14:paraId="60474827" w14:textId="77777777" w:rsidR="000A6A6E" w:rsidRDefault="000A6A6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Le renouvellement de la batterie qui aurait du être changé alors qu’elle </w:t>
      </w:r>
      <w:r w:rsidR="008C31E9">
        <w:rPr>
          <w:rFonts w:ascii="Helvetica" w:hAnsi="Helvetica" w:cs="Helvetica"/>
          <w:sz w:val="22"/>
          <w:szCs w:val="22"/>
          <w:lang w:eastAsia="fr-FR"/>
        </w:rPr>
        <w:t>était</w:t>
      </w:r>
      <w:r>
        <w:rPr>
          <w:rFonts w:ascii="Helvetica" w:hAnsi="Helvetica" w:cs="Helvetica"/>
          <w:sz w:val="22"/>
          <w:szCs w:val="22"/>
          <w:lang w:eastAsia="fr-FR"/>
        </w:rPr>
        <w:t xml:space="preserve"> encore sous garantie.</w:t>
      </w:r>
    </w:p>
    <w:p w14:paraId="29A7DF7A" w14:textId="77777777" w:rsidR="000A6A6E" w:rsidRDefault="000A6A6E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Le </w:t>
      </w:r>
      <w:r w:rsidR="008C31E9">
        <w:rPr>
          <w:rFonts w:ascii="Helvetica" w:hAnsi="Helvetica" w:cs="Helvetica"/>
          <w:sz w:val="22"/>
          <w:szCs w:val="22"/>
          <w:lang w:eastAsia="fr-FR"/>
        </w:rPr>
        <w:t>changement</w:t>
      </w:r>
      <w:r>
        <w:rPr>
          <w:rFonts w:ascii="Helvetica" w:hAnsi="Helvetica" w:cs="Helvetica"/>
          <w:sz w:val="22"/>
          <w:szCs w:val="22"/>
          <w:lang w:eastAsia="fr-FR"/>
        </w:rPr>
        <w:t xml:space="preserve"> du magSafe dont le connecteur fonctionne mal </w:t>
      </w:r>
      <w:r w:rsidR="008C31E9">
        <w:rPr>
          <w:rFonts w:ascii="Helvetica" w:hAnsi="Helvetica" w:cs="Helvetica"/>
          <w:sz w:val="22"/>
          <w:szCs w:val="22"/>
          <w:lang w:eastAsia="fr-FR"/>
        </w:rPr>
        <w:t>(problème</w:t>
      </w:r>
      <w:r>
        <w:rPr>
          <w:rFonts w:ascii="Helvetica" w:hAnsi="Helvetica" w:cs="Helvetica"/>
          <w:sz w:val="22"/>
          <w:szCs w:val="22"/>
          <w:lang w:eastAsia="fr-FR"/>
        </w:rPr>
        <w:t xml:space="preserve"> lui aussi noté par vos utilisateur</w:t>
      </w:r>
      <w:r w:rsidR="008C31E9">
        <w:rPr>
          <w:rFonts w:ascii="Helvetica" w:hAnsi="Helvetica" w:cs="Helvetica"/>
          <w:sz w:val="22"/>
          <w:szCs w:val="22"/>
          <w:lang w:eastAsia="fr-FR"/>
        </w:rPr>
        <w:t>s et connu par vos services</w:t>
      </w:r>
      <w:r>
        <w:rPr>
          <w:rFonts w:ascii="Helvetica" w:hAnsi="Helvetica" w:cs="Helvetica"/>
          <w:sz w:val="22"/>
          <w:szCs w:val="22"/>
          <w:lang w:eastAsia="fr-FR"/>
        </w:rPr>
        <w:t>)</w:t>
      </w:r>
    </w:p>
    <w:p w14:paraId="283526F6" w14:textId="77777777" w:rsidR="000A6A6E" w:rsidRDefault="008C31E9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 xml:space="preserve">Je comprendrais aussi que par souci de qualité vous </w:t>
      </w:r>
      <w:r w:rsidR="00E34E4B">
        <w:rPr>
          <w:rFonts w:ascii="Helvetica" w:hAnsi="Helvetica" w:cs="Helvetica"/>
          <w:sz w:val="22"/>
          <w:szCs w:val="22"/>
          <w:lang w:eastAsia="fr-FR"/>
        </w:rPr>
        <w:t>préfèreriez</w:t>
      </w:r>
      <w:r>
        <w:rPr>
          <w:rFonts w:ascii="Helvetica" w:hAnsi="Helvetica" w:cs="Helvetica"/>
          <w:sz w:val="22"/>
          <w:szCs w:val="22"/>
          <w:lang w:eastAsia="fr-FR"/>
        </w:rPr>
        <w:t xml:space="preserve"> remplacer 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l’ordinateur </w:t>
      </w:r>
      <w:r>
        <w:rPr>
          <w:rFonts w:ascii="Helvetica" w:hAnsi="Helvetica" w:cs="Helvetica"/>
          <w:sz w:val="22"/>
          <w:szCs w:val="22"/>
          <w:lang w:eastAsia="fr-FR"/>
        </w:rPr>
        <w:t xml:space="preserve">(dont le modèle est </w:t>
      </w:r>
      <w:r w:rsidR="00E34E4B">
        <w:rPr>
          <w:rFonts w:ascii="Helvetica" w:hAnsi="Helvetica" w:cs="Helvetica"/>
          <w:sz w:val="22"/>
          <w:szCs w:val="22"/>
          <w:lang w:eastAsia="fr-FR"/>
        </w:rPr>
        <w:t>défectueux</w:t>
      </w:r>
      <w:r>
        <w:rPr>
          <w:rFonts w:ascii="Helvetica" w:hAnsi="Helvetica" w:cs="Helvetica"/>
          <w:sz w:val="22"/>
          <w:szCs w:val="22"/>
          <w:lang w:eastAsia="fr-FR"/>
        </w:rPr>
        <w:t xml:space="preserve">) </w:t>
      </w:r>
      <w:r w:rsidR="0032584B">
        <w:rPr>
          <w:rFonts w:ascii="Helvetica" w:hAnsi="Helvetica" w:cs="Helvetica"/>
          <w:sz w:val="22"/>
          <w:szCs w:val="22"/>
          <w:lang w:eastAsia="fr-FR"/>
        </w:rPr>
        <w:t>pour un autre qui s</w:t>
      </w:r>
      <w:r>
        <w:rPr>
          <w:rFonts w:ascii="Helvetica" w:hAnsi="Helvetica" w:cs="Helvetica"/>
          <w:sz w:val="22"/>
          <w:szCs w:val="22"/>
          <w:lang w:eastAsia="fr-FR"/>
        </w:rPr>
        <w:t>erait équivalent et qui n’aurait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pas tous ces problèmes !</w:t>
      </w:r>
    </w:p>
    <w:p w14:paraId="1A246477" w14:textId="77777777" w:rsidR="00000CD8" w:rsidRDefault="00000CD8" w:rsidP="00A65C2A">
      <w:pPr>
        <w:widowControl w:val="0"/>
        <w:suppressAutoHyphens w:val="0"/>
        <w:autoSpaceDE w:val="0"/>
        <w:autoSpaceDN w:val="0"/>
        <w:adjustRightInd w:val="0"/>
        <w:rPr>
          <w:rFonts w:ascii="Helvetica" w:hAnsi="Helvetica" w:cs="Helvetica"/>
          <w:b/>
          <w:sz w:val="22"/>
          <w:szCs w:val="22"/>
          <w:lang w:eastAsia="fr-FR"/>
        </w:rPr>
      </w:pPr>
    </w:p>
    <w:p w14:paraId="012EEC72" w14:textId="77777777" w:rsidR="00A65C2A" w:rsidRDefault="008C31E9">
      <w:pPr>
        <w:rPr>
          <w:rFonts w:ascii="Helvetica" w:hAnsi="Helvetica" w:cs="Helvetica"/>
          <w:sz w:val="22"/>
          <w:szCs w:val="22"/>
          <w:lang w:eastAsia="fr-FR"/>
        </w:rPr>
      </w:pPr>
      <w:r>
        <w:rPr>
          <w:rFonts w:ascii="Helvetica" w:hAnsi="Helvetica" w:cs="Helvetica"/>
          <w:sz w:val="22"/>
          <w:szCs w:val="22"/>
          <w:lang w:eastAsia="fr-FR"/>
        </w:rPr>
        <w:t>J’avoue attendre assez peu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de ce courrier, ayant pris l’habitude cette année d’être déçu par vos services. Il ne tien</w:t>
      </w:r>
      <w:r w:rsidR="00E34E4B">
        <w:rPr>
          <w:rFonts w:ascii="Helvetica" w:hAnsi="Helvetica" w:cs="Helvetica"/>
          <w:sz w:val="22"/>
          <w:szCs w:val="22"/>
          <w:lang w:eastAsia="fr-FR"/>
        </w:rPr>
        <w:t>t</w:t>
      </w:r>
      <w:r w:rsidR="0032584B">
        <w:rPr>
          <w:rFonts w:ascii="Helvetica" w:hAnsi="Helvetica" w:cs="Helvetica"/>
          <w:sz w:val="22"/>
          <w:szCs w:val="22"/>
          <w:lang w:eastAsia="fr-FR"/>
        </w:rPr>
        <w:t xml:space="preserve"> qu’à vous de me faire changer d’avis</w:t>
      </w:r>
    </w:p>
    <w:p w14:paraId="00318246" w14:textId="77777777" w:rsidR="0032584B" w:rsidRDefault="0032584B">
      <w:pPr>
        <w:rPr>
          <w:rFonts w:ascii="Helvetica" w:hAnsi="Helvetica" w:cs="Helvetica"/>
          <w:sz w:val="22"/>
          <w:szCs w:val="22"/>
          <w:lang w:eastAsia="fr-FR"/>
        </w:rPr>
      </w:pPr>
    </w:p>
    <w:p w14:paraId="065F5508" w14:textId="77777777" w:rsidR="0032584B" w:rsidRDefault="0032584B"/>
    <w:p w14:paraId="124DC938" w14:textId="77777777" w:rsidR="00A65C2A" w:rsidRDefault="00A65C2A" w:rsidP="00A65C2A">
      <w:pPr>
        <w:ind w:left="3545" w:firstLine="709"/>
      </w:pPr>
    </w:p>
    <w:p w14:paraId="4D2D24FB" w14:textId="4782363C" w:rsidR="00A65C2A" w:rsidRDefault="00E40DE1" w:rsidP="006658C5">
      <w:pPr>
        <w:ind w:left="3545" w:firstLine="709"/>
      </w:pPr>
      <w:r>
        <w:t>Prénom Nom</w:t>
      </w:r>
      <w:bookmarkStart w:id="0" w:name="_GoBack"/>
      <w:bookmarkEnd w:id="0"/>
    </w:p>
    <w:p w14:paraId="57F099E0" w14:textId="77777777" w:rsidR="0032584B" w:rsidRDefault="0032584B" w:rsidP="006658C5">
      <w:pPr>
        <w:ind w:left="3545" w:firstLine="709"/>
      </w:pPr>
    </w:p>
    <w:p w14:paraId="444C1532" w14:textId="77777777" w:rsidR="0032584B" w:rsidRDefault="0032584B" w:rsidP="006658C5">
      <w:pPr>
        <w:ind w:left="3545" w:firstLine="709"/>
      </w:pPr>
    </w:p>
    <w:p w14:paraId="35D5EB71" w14:textId="77777777" w:rsidR="0032584B" w:rsidRDefault="0032584B" w:rsidP="006658C5">
      <w:pPr>
        <w:ind w:left="3545" w:firstLine="709"/>
      </w:pPr>
    </w:p>
    <w:p w14:paraId="6AB62471" w14:textId="77777777" w:rsidR="0032584B" w:rsidRDefault="0032584B" w:rsidP="0032584B"/>
    <w:p w14:paraId="68A0ED72" w14:textId="77777777" w:rsidR="008C31E9" w:rsidRDefault="008C31E9" w:rsidP="0032584B"/>
    <w:p w14:paraId="00C22BEC" w14:textId="77777777" w:rsidR="0090606B" w:rsidRDefault="0090606B" w:rsidP="0032584B"/>
    <w:p w14:paraId="341BB9BA" w14:textId="77777777" w:rsidR="0090606B" w:rsidRDefault="0090606B" w:rsidP="0032584B"/>
    <w:p w14:paraId="26B0E8DE" w14:textId="77777777" w:rsidR="0090606B" w:rsidRDefault="0090606B" w:rsidP="0032584B"/>
    <w:p w14:paraId="6BE258E3" w14:textId="77777777" w:rsidR="0090606B" w:rsidRDefault="0090606B" w:rsidP="0032584B"/>
    <w:p w14:paraId="6578E28D" w14:textId="77777777" w:rsidR="0090606B" w:rsidRDefault="0090606B" w:rsidP="0032584B"/>
    <w:p w14:paraId="69983AF9" w14:textId="77777777" w:rsidR="00E34E4B" w:rsidRDefault="00E34E4B" w:rsidP="00E34E4B">
      <w:r>
        <w:t>Problème lié au magSafe (je suis dans ce cas)</w:t>
      </w:r>
    </w:p>
    <w:p w14:paraId="101B570C" w14:textId="77777777" w:rsidR="00E34E4B" w:rsidRDefault="00E40DE1" w:rsidP="00E34E4B">
      <w:hyperlink r:id="rId9" w:history="1">
        <w:r w:rsidR="00E34E4B" w:rsidRPr="004F323D">
          <w:rPr>
            <w:rStyle w:val="Lienhypertexte"/>
          </w:rPr>
          <w:t>http://support.apple.com/kb/TS1713?viewlocale=fr_FR</w:t>
        </w:r>
      </w:hyperlink>
    </w:p>
    <w:p w14:paraId="03E7331E" w14:textId="77777777" w:rsidR="00E34E4B" w:rsidRDefault="00E34E4B" w:rsidP="00E34E4B"/>
    <w:p w14:paraId="57A0AB83" w14:textId="77777777" w:rsidR="00E34E4B" w:rsidRDefault="00E34E4B" w:rsidP="00E34E4B">
      <w:r>
        <w:t>Problème lié a la carte graphique (je suis dans ce cas)</w:t>
      </w:r>
    </w:p>
    <w:p w14:paraId="49E0A179" w14:textId="77777777" w:rsidR="008C31E9" w:rsidRDefault="00E40DE1" w:rsidP="0032584B">
      <w:hyperlink r:id="rId10" w:history="1">
        <w:r w:rsidR="0090606B" w:rsidRPr="0090606B">
          <w:rPr>
            <w:rStyle w:val="Lienhypertexte"/>
          </w:rPr>
          <w:t>http://support.apple.com/kb/TS2377?viewlocale=fr_FR</w:t>
        </w:r>
      </w:hyperlink>
    </w:p>
    <w:p w14:paraId="499F737A" w14:textId="77777777" w:rsidR="008C31E9" w:rsidRDefault="008C31E9" w:rsidP="0032584B"/>
    <w:p w14:paraId="051DE4F8" w14:textId="77777777" w:rsidR="0090606B" w:rsidRDefault="0090606B" w:rsidP="0090606B">
      <w:r>
        <w:t>Avis sur la Batterie :</w:t>
      </w:r>
    </w:p>
    <w:p w14:paraId="66E5A2CE" w14:textId="77777777" w:rsidR="0090606B" w:rsidRDefault="00E40DE1" w:rsidP="0032584B">
      <w:hyperlink r:id="rId11" w:anchor="overview" w:history="1">
        <w:r w:rsidR="0090606B" w:rsidRPr="004F323D">
          <w:rPr>
            <w:rStyle w:val="Lienhypertexte"/>
          </w:rPr>
          <w:t>http://store.apple.com/fr/product/MA348G/A?mco=MTY3ODQ5OTY#overview</w:t>
        </w:r>
      </w:hyperlink>
    </w:p>
    <w:p w14:paraId="12A3B931" w14:textId="77777777" w:rsidR="0090606B" w:rsidRDefault="0090606B" w:rsidP="0032584B"/>
    <w:p w14:paraId="2E04460C" w14:textId="77777777" w:rsidR="0032584B" w:rsidRDefault="0032584B" w:rsidP="0032584B">
      <w:r>
        <w:t xml:space="preserve">Quelques exemples de sites français parlent de la durée de vie des MBP : </w:t>
      </w:r>
    </w:p>
    <w:p w14:paraId="75000B81" w14:textId="77777777" w:rsidR="0090606B" w:rsidRDefault="00E40DE1" w:rsidP="0032584B">
      <w:hyperlink r:id="rId12" w:history="1">
        <w:r w:rsidR="0090606B" w:rsidRPr="0090606B">
          <w:rPr>
            <w:rStyle w:val="Lienhypertexte"/>
          </w:rPr>
          <w:t>http://www.coolriders.org/2009/04/21/duree-vie-mbp/</w:t>
        </w:r>
      </w:hyperlink>
    </w:p>
    <w:p w14:paraId="1DC64934" w14:textId="77777777" w:rsidR="0032584B" w:rsidRDefault="00E40DE1" w:rsidP="0032584B">
      <w:hyperlink r:id="rId13" w:history="1">
        <w:r w:rsidR="0032584B" w:rsidRPr="004F323D">
          <w:rPr>
            <w:rStyle w:val="Lienhypertexte"/>
          </w:rPr>
          <w:t>http://macbookpro-8600-ecran-noir-carte-mere.blogspot.com/</w:t>
        </w:r>
      </w:hyperlink>
    </w:p>
    <w:p w14:paraId="5AF314C0" w14:textId="77777777" w:rsidR="0032584B" w:rsidRDefault="0032584B"/>
    <w:p w14:paraId="3A6FE0D1" w14:textId="77777777" w:rsidR="0076467E" w:rsidRDefault="0076467E"/>
    <w:p w14:paraId="71108E4F" w14:textId="77777777" w:rsidR="00E34E4B" w:rsidRDefault="00E34E4B"/>
    <w:p w14:paraId="23306B7B" w14:textId="77777777" w:rsidR="00E34E4B" w:rsidRDefault="00E34E4B"/>
    <w:p w14:paraId="13980E0D" w14:textId="77777777" w:rsidR="000A6A6E" w:rsidRDefault="000A6A6E"/>
    <w:sectPr w:rsidR="000A6A6E">
      <w:footerReference w:type="default" r:id="rId14"/>
      <w:pgSz w:w="11905" w:h="16837"/>
      <w:pgMar w:top="851" w:right="1134" w:bottom="851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217DE" w14:textId="77777777" w:rsidR="00F47C77" w:rsidRDefault="00F47C77">
      <w:r>
        <w:separator/>
      </w:r>
    </w:p>
  </w:endnote>
  <w:endnote w:type="continuationSeparator" w:id="0">
    <w:p w14:paraId="71CC1B9D" w14:textId="77777777" w:rsidR="00F47C77" w:rsidRDefault="00F4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E095C" w14:textId="77777777" w:rsidR="0090606B" w:rsidRDefault="0090606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FBD52" w14:textId="77777777" w:rsidR="00F47C77" w:rsidRDefault="00F47C77">
      <w:r>
        <w:separator/>
      </w:r>
    </w:p>
  </w:footnote>
  <w:footnote w:type="continuationSeparator" w:id="0">
    <w:p w14:paraId="111E2C48" w14:textId="77777777" w:rsidR="00F47C77" w:rsidRDefault="00F47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Book Antiqua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Book Antiqua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Book Antiqua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Book Antiqua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Book Antiqua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Book Antiqua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Book Antiqua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Book Antiqua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Book Antiqua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FA65FB2"/>
    <w:multiLevelType w:val="hybridMultilevel"/>
    <w:tmpl w:val="090A458A"/>
    <w:lvl w:ilvl="0" w:tplc="989AB7B4">
      <w:start w:val="6"/>
      <w:numFmt w:val="bullet"/>
      <w:lvlText w:val="-"/>
      <w:lvlJc w:val="left"/>
      <w:pPr>
        <w:ind w:left="106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59"/>
    <w:rsid w:val="00000CD8"/>
    <w:rsid w:val="000A6A6E"/>
    <w:rsid w:val="0032584B"/>
    <w:rsid w:val="004D298D"/>
    <w:rsid w:val="006658C5"/>
    <w:rsid w:val="0076467E"/>
    <w:rsid w:val="007F3361"/>
    <w:rsid w:val="008B03D6"/>
    <w:rsid w:val="008C31E9"/>
    <w:rsid w:val="008E2FE8"/>
    <w:rsid w:val="0090606B"/>
    <w:rsid w:val="00A65C2A"/>
    <w:rsid w:val="00A96461"/>
    <w:rsid w:val="00AA3342"/>
    <w:rsid w:val="00B21159"/>
    <w:rsid w:val="00B56804"/>
    <w:rsid w:val="00BF448F"/>
    <w:rsid w:val="00C17B2F"/>
    <w:rsid w:val="00C43371"/>
    <w:rsid w:val="00C879B5"/>
    <w:rsid w:val="00D8609C"/>
    <w:rsid w:val="00E34E4B"/>
    <w:rsid w:val="00E40DE1"/>
    <w:rsid w:val="00E85600"/>
    <w:rsid w:val="00F47C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C2DC2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43371"/>
    <w:pPr>
      <w:suppressAutoHyphens/>
    </w:pPr>
    <w:rPr>
      <w:rFonts w:ascii="Arial" w:hAnsi="Arial"/>
      <w:sz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jc w:val="center"/>
      <w:outlineLvl w:val="0"/>
    </w:pPr>
    <w:rPr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character" w:styleId="Numrodepage">
    <w:name w:val="page number"/>
    <w:basedOn w:val="Policepardfaut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eastAsia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Anne">
    <w:name w:val="Année:"/>
    <w:basedOn w:val="Normal"/>
    <w:pPr>
      <w:ind w:left="1985" w:hanging="1985"/>
      <w:jc w:val="both"/>
    </w:pPr>
    <w:rPr>
      <w:rFonts w:ascii="Book Antiqua" w:hAnsi="Book Antiqua"/>
      <w:b/>
      <w:sz w:val="22"/>
    </w:rPr>
  </w:style>
  <w:style w:type="paragraph" w:styleId="Retraitcorpsdetexte">
    <w:name w:val="Body Text Indent"/>
    <w:basedOn w:val="Normal"/>
    <w:pPr>
      <w:ind w:left="1980" w:hanging="1980"/>
    </w:pPr>
    <w:rPr>
      <w:rFonts w:ascii="Book Antiqua" w:hAnsi="Book Antiqua"/>
      <w:b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Grille">
    <w:name w:val="Table Grid"/>
    <w:basedOn w:val="TableauNormal"/>
    <w:rsid w:val="00665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43371"/>
    <w:pPr>
      <w:suppressAutoHyphens/>
    </w:pPr>
    <w:rPr>
      <w:rFonts w:ascii="Arial" w:hAnsi="Arial"/>
      <w:sz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jc w:val="center"/>
      <w:outlineLvl w:val="0"/>
    </w:pPr>
    <w:rPr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styleId="Lienhypertexte">
    <w:name w:val="Hyperlink"/>
    <w:rPr>
      <w:color w:val="0000FF"/>
      <w:u w:val="single"/>
    </w:rPr>
  </w:style>
  <w:style w:type="character" w:styleId="Lienhypertextesuivi">
    <w:name w:val="FollowedHyperlink"/>
    <w:rPr>
      <w:color w:val="800080"/>
      <w:u w:val="single"/>
    </w:rPr>
  </w:style>
  <w:style w:type="character" w:styleId="Numrodepage">
    <w:name w:val="page number"/>
    <w:basedOn w:val="Policepardfaut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eastAsia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Anne">
    <w:name w:val="Année:"/>
    <w:basedOn w:val="Normal"/>
    <w:pPr>
      <w:ind w:left="1985" w:hanging="1985"/>
      <w:jc w:val="both"/>
    </w:pPr>
    <w:rPr>
      <w:rFonts w:ascii="Book Antiqua" w:hAnsi="Book Antiqua"/>
      <w:b/>
      <w:sz w:val="22"/>
    </w:rPr>
  </w:style>
  <w:style w:type="paragraph" w:styleId="Retraitcorpsdetexte">
    <w:name w:val="Body Text Indent"/>
    <w:basedOn w:val="Normal"/>
    <w:pPr>
      <w:ind w:left="1980" w:hanging="1980"/>
    </w:pPr>
    <w:rPr>
      <w:rFonts w:ascii="Book Antiqua" w:hAnsi="Book Antiqua"/>
      <w:b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Grille">
    <w:name w:val="Table Grid"/>
    <w:basedOn w:val="TableauNormal"/>
    <w:rsid w:val="00665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3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ore.apple.com/fr/product/MA348G/A?mco=MTY3ODQ5OTY" TargetMode="External"/><Relationship Id="rId12" Type="http://schemas.openxmlformats.org/officeDocument/2006/relationships/hyperlink" Target="http://www.coolriders.org/2009/04/21/duree-vie-mbp/" TargetMode="External"/><Relationship Id="rId13" Type="http://schemas.openxmlformats.org/officeDocument/2006/relationships/hyperlink" Target="http://macbookpro-8600-ecran-noir-carte-mere.blogspot.com/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votreid_apple@monurl.com" TargetMode="External"/><Relationship Id="rId9" Type="http://schemas.openxmlformats.org/officeDocument/2006/relationships/hyperlink" Target="http://support.apple.com/kb/TS1713?viewlocale=fr_FR" TargetMode="External"/><Relationship Id="rId10" Type="http://schemas.openxmlformats.org/officeDocument/2006/relationships/hyperlink" Target="http://support.apple.com/kb/TS2377?viewlocale=fr_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4328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Manager/>
  <Company>..</Company>
  <LinksUpToDate>false</LinksUpToDate>
  <CharactersWithSpaces>5104</CharactersWithSpaces>
  <SharedDoc>false</SharedDoc>
  <HyperlinkBase/>
  <HLinks>
    <vt:vector size="36" baseType="variant">
      <vt:variant>
        <vt:i4>7077929</vt:i4>
      </vt:variant>
      <vt:variant>
        <vt:i4>15</vt:i4>
      </vt:variant>
      <vt:variant>
        <vt:i4>0</vt:i4>
      </vt:variant>
      <vt:variant>
        <vt:i4>5</vt:i4>
      </vt:variant>
      <vt:variant>
        <vt:lpwstr>http://macbookpro-8600-ecran-noir-carte-mere.blogspot.com/</vt:lpwstr>
      </vt:variant>
      <vt:variant>
        <vt:lpwstr/>
      </vt:variant>
      <vt:variant>
        <vt:i4>6946836</vt:i4>
      </vt:variant>
      <vt:variant>
        <vt:i4>12</vt:i4>
      </vt:variant>
      <vt:variant>
        <vt:i4>0</vt:i4>
      </vt:variant>
      <vt:variant>
        <vt:i4>5</vt:i4>
      </vt:variant>
      <vt:variant>
        <vt:lpwstr>http://www.coolriders.org/2009/04/21/duree-vie-mbp/</vt:lpwstr>
      </vt:variant>
      <vt:variant>
        <vt:lpwstr/>
      </vt:variant>
      <vt:variant>
        <vt:i4>7077996</vt:i4>
      </vt:variant>
      <vt:variant>
        <vt:i4>9</vt:i4>
      </vt:variant>
      <vt:variant>
        <vt:i4>0</vt:i4>
      </vt:variant>
      <vt:variant>
        <vt:i4>5</vt:i4>
      </vt:variant>
      <vt:variant>
        <vt:lpwstr>http://store.apple.com/fr/product/MA348G/A?mco=MTY3ODQ5OTY</vt:lpwstr>
      </vt:variant>
      <vt:variant>
        <vt:lpwstr>overview</vt:lpwstr>
      </vt:variant>
      <vt:variant>
        <vt:i4>2293808</vt:i4>
      </vt:variant>
      <vt:variant>
        <vt:i4>6</vt:i4>
      </vt:variant>
      <vt:variant>
        <vt:i4>0</vt:i4>
      </vt:variant>
      <vt:variant>
        <vt:i4>5</vt:i4>
      </vt:variant>
      <vt:variant>
        <vt:lpwstr>http://support.apple.com/kb/TS2377?viewlocale=fr_FR</vt:lpwstr>
      </vt:variant>
      <vt:variant>
        <vt:lpwstr/>
      </vt:variant>
      <vt:variant>
        <vt:i4>2293813</vt:i4>
      </vt:variant>
      <vt:variant>
        <vt:i4>3</vt:i4>
      </vt:variant>
      <vt:variant>
        <vt:i4>0</vt:i4>
      </vt:variant>
      <vt:variant>
        <vt:i4>5</vt:i4>
      </vt:variant>
      <vt:variant>
        <vt:lpwstr>http://support.apple.com/kb/TS1713?viewlocale=fr_FR</vt:lpwstr>
      </vt:variant>
      <vt:variant>
        <vt:lpwstr/>
      </vt:variant>
      <vt:variant>
        <vt:i4>3801173</vt:i4>
      </vt:variant>
      <vt:variant>
        <vt:i4>0</vt:i4>
      </vt:variant>
      <vt:variant>
        <vt:i4>0</vt:i4>
      </vt:variant>
      <vt:variant>
        <vt:i4>5</vt:i4>
      </vt:variant>
      <vt:variant>
        <vt:lpwstr>mailto:raphael_apple@veasymedia.com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.. ..</dc:creator>
  <cp:keywords/>
  <dc:description/>
  <cp:lastModifiedBy>.. ..</cp:lastModifiedBy>
  <cp:revision>4</cp:revision>
  <cp:lastPrinted>2011-09-26T12:16:00Z</cp:lastPrinted>
  <dcterms:created xsi:type="dcterms:W3CDTF">2012-02-01T17:12:00Z</dcterms:created>
  <dcterms:modified xsi:type="dcterms:W3CDTF">2012-02-02T12:50:00Z</dcterms:modified>
  <cp:category/>
</cp:coreProperties>
</file>